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TAO-CTICAL URBANISM - Una sfida creativa per rigenerare Verri attraverso l’urbanistica tattica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memoria del 73° compleanno di Antonio L.Verri, è stata lanciata la nuova iniziativa internazionale promossa da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EduVita</w:t>
        </w:r>
      </w:hyperlink>
      <w:r w:rsidDel="00000000" w:rsidR="00000000" w:rsidRPr="00000000">
        <w:rPr>
          <w:rtl w:val="0"/>
        </w:rPr>
        <w:t xml:space="preserve"> e dal Comune di Caprarica di Lecce, con il patrocinio della Regione Puglia e della Provincia di Lecce, il supporto del Fondo Verri e altre organizzazioni locali e regionali, rivolta a giovan* architett*, urbanist*, ingegner*, maker, designer, writer e artist* creativ* da tutto il mondo.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TAO-CTICAL URBANISM - Contest di Urbanistica Tattica Creativa a Caprarica di Lecce è il nome di questa sfida creativa e cross-disciplinare, che ha lo scopo di rendere omaggio alla comunità madre dell’operatore culturale salentino Antonio Verri, attraverso il moderno linguaggio dell’urbanistica tattica.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“Mettere insieme, ispirati dal più profondo spirito verriano.</w:t>
      </w:r>
      <w:r w:rsidDel="00000000" w:rsidR="00000000" w:rsidRPr="00000000">
        <w:rPr>
          <w:highlight w:val="white"/>
          <w:rtl w:val="0"/>
        </w:rPr>
        <w:t xml:space="preserve"> - commenta Paolo Greco, Sindaco del Comune di Caprarica di Lecce.</w:t>
      </w:r>
      <w:r w:rsidDel="00000000" w:rsidR="00000000" w:rsidRPr="00000000">
        <w:rPr>
          <w:i w:val="1"/>
          <w:highlight w:val="white"/>
          <w:rtl w:val="0"/>
        </w:rPr>
        <w:t xml:space="preserve"> - Aprire l’opera e il mondo di Antonio Verri alle generazioni più fresche, per continuare a rigenerare la sua arte e dare nuova vita alla sua visione attraverso prospettive attuali.”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Il premio in palio è un finanziamento di </w:t>
      </w:r>
      <w:r w:rsidDel="00000000" w:rsidR="00000000" w:rsidRPr="00000000">
        <w:rPr>
          <w:b w:val="1"/>
          <w:rtl w:val="0"/>
        </w:rPr>
        <w:t xml:space="preserve">10.000€ </w:t>
      </w:r>
      <w:r w:rsidDel="00000000" w:rsidR="00000000" w:rsidRPr="00000000">
        <w:rPr>
          <w:rtl w:val="0"/>
        </w:rPr>
        <w:t xml:space="preserve">per la realizzazione di un’opera di urbanistica tattica presso il Comune di Caprarica di Lecce. Sarà riconosciuto al* partecipante o al gruppo di partecipanti che presenta il progetto più “Tao-Ctical” in linea con lo spirito e la vision del contest.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Dopo una valutazione preliminare da un comitato di esperti, le prime 10 opere con un punteggio più alto saranno pubblicate sui canali social ufficiali del contest per aprire la valutazione a cittadine e cittadini di Caprarica di Lecce, ai fan del contest e i seguaci del progetto.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progetti potranno essere presentati fino al 30 novembre 2022, secondo le modalità previste dal bando. Tutti i dettagli per la partecipazione e i requisiti per il progetto sono disponibili nel bando scaricabile sul sito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https://www.eduvita.it/tao-ctical-urbanism/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inizio: 22/02/2022</w:t>
      </w:r>
    </w:p>
    <w:p w:rsidR="00000000" w:rsidDel="00000000" w:rsidP="00000000" w:rsidRDefault="00000000" w:rsidRPr="00000000" w14:paraId="00000010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fine: 30/11/2022</w:t>
      </w:r>
    </w:p>
    <w:p w:rsidR="00000000" w:rsidDel="00000000" w:rsidP="00000000" w:rsidRDefault="00000000" w:rsidRPr="00000000" w14:paraId="00000011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Sede: EduVita, via Principi di Savoia, 16 - 73100 - Lecce </w:t>
      </w:r>
    </w:p>
    <w:p w:rsidR="00000000" w:rsidDel="00000000" w:rsidP="00000000" w:rsidRDefault="00000000" w:rsidRPr="00000000" w14:paraId="00000012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Telefono: 3756456493</w:t>
      </w:r>
    </w:p>
    <w:p w:rsidR="00000000" w:rsidDel="00000000" w:rsidP="00000000" w:rsidRDefault="00000000" w:rsidRPr="00000000" w14:paraId="00000013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Sito Web: https://www.eduvita.it/tao-ctical-urbanism/</w:t>
      </w:r>
    </w:p>
    <w:p w:rsidR="00000000" w:rsidDel="00000000" w:rsidP="00000000" w:rsidRDefault="00000000" w:rsidRPr="00000000" w14:paraId="00000014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Premio: 10.000 euro</w:t>
      </w:r>
    </w:p>
    <w:p w:rsidR="00000000" w:rsidDel="00000000" w:rsidP="00000000" w:rsidRDefault="00000000" w:rsidRPr="00000000" w14:paraId="00000015">
      <w:pPr>
        <w:keepNext w:val="0"/>
        <w:keepLines w:val="0"/>
        <w:spacing w:after="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Partecipazione gratuita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pacing w:after="40" w:before="240" w:line="400.79999999999995" w:lineRule="auto"/>
        <w:rPr/>
      </w:pPr>
      <w:bookmarkStart w:colFirst="0" w:colLast="0" w:name="_u70sf7cagh62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uvita.it/" TargetMode="External"/><Relationship Id="rId7" Type="http://schemas.openxmlformats.org/officeDocument/2006/relationships/hyperlink" Target="https://www.eduvita.it/tao-ctical-urban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