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449" w14:textId="3AEC7E52" w:rsidR="001879CE" w:rsidRPr="001879CE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</w:pPr>
      <w:r w:rsidRPr="00E44777">
        <w:rPr>
          <w:rFonts w:ascii="Calibri" w:eastAsiaTheme="minorEastAsia" w:hAnsi="Calibri" w:cs="Calibri"/>
          <w:i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951A20" wp14:editId="041804BC">
            <wp:simplePos x="0" y="0"/>
            <wp:positionH relativeFrom="column">
              <wp:posOffset>2988310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777">
        <w:rPr>
          <w:rFonts w:ascii="Calibri" w:eastAsiaTheme="minorEastAsia" w:hAnsi="Calibri" w:cs="Calibri"/>
          <w:i/>
          <w:color w:val="auto"/>
          <w:sz w:val="20"/>
          <w:szCs w:val="20"/>
          <w:lang w:eastAsia="en-US"/>
        </w:rPr>
        <w:br w:type="textWrapping" w:clear="all"/>
      </w:r>
    </w:p>
    <w:p w14:paraId="4BAEE24B" w14:textId="77777777" w:rsidR="001879CE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</w:pPr>
      <w:r w:rsidRPr="0000184C"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  <w:t xml:space="preserve">A luglio </w:t>
      </w:r>
      <w:r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  <w:t xml:space="preserve">il </w:t>
      </w:r>
      <w:r w:rsidRPr="0000184C"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  <w:t>Workshop di Premiazione</w:t>
      </w:r>
    </w:p>
    <w:p w14:paraId="0F2C45EB" w14:textId="77777777" w:rsidR="001879CE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</w:pPr>
    </w:p>
    <w:p w14:paraId="308306B6" w14:textId="77777777" w:rsidR="001879CE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</w:pPr>
      <w:r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  <w:t>ARTE CONTEMPORANEA, INNOVAZIONE DIGITALE, PARTNERSHIP STRATEGICHE:</w:t>
      </w:r>
    </w:p>
    <w:p w14:paraId="2DA552C1" w14:textId="77777777" w:rsidR="001879CE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</w:pPr>
      <w:r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  <w:t>LE NUOVE TENDENZE DEL RAPPORTO TRA IMPRESE, ARTI E CULTURA</w:t>
      </w:r>
    </w:p>
    <w:p w14:paraId="3A647966" w14:textId="77777777" w:rsidR="001879CE" w:rsidRPr="00213CE2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28"/>
          <w:szCs w:val="28"/>
          <w:lang w:eastAsia="en-US"/>
        </w:rPr>
      </w:pPr>
      <w:r w:rsidRPr="00213CE2">
        <w:rPr>
          <w:rFonts w:asciiTheme="majorHAnsi" w:eastAsiaTheme="minorEastAsia" w:hAnsiTheme="majorHAnsi" w:cstheme="majorHAnsi"/>
          <w:b/>
          <w:color w:val="auto"/>
          <w:sz w:val="28"/>
          <w:szCs w:val="28"/>
          <w:lang w:eastAsia="en-US"/>
        </w:rPr>
        <w:t xml:space="preserve">Annunciati i 23 progetti in Short List del Premio CULTURA + IMPRESA </w:t>
      </w:r>
      <w:r>
        <w:rPr>
          <w:rFonts w:asciiTheme="majorHAnsi" w:eastAsiaTheme="minorEastAsia" w:hAnsiTheme="majorHAnsi" w:cstheme="majorHAnsi"/>
          <w:b/>
          <w:color w:val="auto"/>
          <w:sz w:val="28"/>
          <w:szCs w:val="28"/>
          <w:lang w:eastAsia="en-US"/>
        </w:rPr>
        <w:t>– IX Edizione</w:t>
      </w:r>
    </w:p>
    <w:p w14:paraId="3B921C3D" w14:textId="77777777" w:rsidR="001879CE" w:rsidRPr="004C3C29" w:rsidRDefault="001879CE" w:rsidP="001879CE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</w:pPr>
    </w:p>
    <w:p w14:paraId="6F52365C" w14:textId="77777777" w:rsidR="001879CE" w:rsidRDefault="001879CE" w:rsidP="001879CE">
      <w:pPr>
        <w:spacing w:before="0" w:line="240" w:lineRule="auto"/>
        <w:jc w:val="right"/>
        <w:outlineLvl w:val="0"/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</w:pPr>
      <w:r w:rsidRPr="004C3C29"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  <w:t xml:space="preserve"> </w:t>
      </w:r>
      <w:r w:rsidRPr="006677E3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Milano, 9 maggio 2022.</w:t>
      </w:r>
    </w:p>
    <w:p w14:paraId="3FFC5E55" w14:textId="77777777" w:rsidR="001879CE" w:rsidRPr="00193424" w:rsidRDefault="001879CE" w:rsidP="001879CE">
      <w:pPr>
        <w:spacing w:before="0" w:line="240" w:lineRule="auto"/>
        <w:jc w:val="right"/>
        <w:outlineLvl w:val="0"/>
        <w:rPr>
          <w:rFonts w:asciiTheme="majorHAnsi" w:eastAsiaTheme="minorEastAsia" w:hAnsiTheme="majorHAnsi" w:cstheme="majorHAnsi"/>
          <w:i/>
          <w:iCs/>
          <w:color w:val="000000" w:themeColor="text1"/>
          <w:sz w:val="16"/>
          <w:szCs w:val="16"/>
          <w:lang w:eastAsia="en-US"/>
        </w:rPr>
      </w:pPr>
    </w:p>
    <w:p w14:paraId="4FBBC6E8" w14:textId="77777777" w:rsidR="001879C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lang w:eastAsia="en-US"/>
        </w:rPr>
      </w:pP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E’ sempre più stretto il dialogo tra Imprese e le Arti, quando comunicazione, creatività e innovazione si incontrano contribuendo ad affermare la Cultura come uno degli asset più rilevanti e distintivi del nostro Paese. A questo dialogo è dedicato il Premio CULTURA + IMPRESA, quest’anno alla IX edizione, il più importante osservatorio italiano sulle Sponsorizzazioni e Partnership culturali, Produzioni culturali d’Impresa e sugli investimenti delle Imprese in Art Bonus. </w:t>
      </w:r>
    </w:p>
    <w:p w14:paraId="71CA9EED" w14:textId="1DB6D639" w:rsidR="001879C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lang w:eastAsia="en-US"/>
        </w:rPr>
      </w:pP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>Il Comitato non profit CULTURA + IMPRESA, fondato nel 2013 da Federculture e The Round Table progetti di comunicazione,  ha annunciato oggi la Short list dei 23 progetti tra i quali ora ben 29 componenti della Giuria sceglieranno i vincitori dei tre Primi Premi di categoria e delle 6 Menzioni speciali.</w:t>
      </w:r>
    </w:p>
    <w:p w14:paraId="053FD27A" w14:textId="77777777" w:rsidR="001879CE" w:rsidRPr="00193424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sz w:val="16"/>
          <w:szCs w:val="16"/>
          <w:lang w:eastAsia="en-US"/>
        </w:rPr>
      </w:pPr>
    </w:p>
    <w:p w14:paraId="7C7A46D7" w14:textId="77777777" w:rsidR="001879C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lang w:eastAsia="en-US"/>
        </w:rPr>
      </w:pP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Come ogni anno questa diventa quindi una ‘fotografia’ unica delle tendenze di questa alleanza sempre più strategica tra Imprese e Cultura. Che cosa ci rivelano i 23 progetti selezionati tra i 135 che si sono candidati presentandosi sulla piattaforma online Ideatre60 della Fondazione Italiana Accenture?  Se nella precedente edizione i Primi Premi sono andati tutti a progetti nel Centro-Sud, quest’anno </w:t>
      </w:r>
      <w:r w:rsidRPr="000C52D0">
        <w:rPr>
          <w:rFonts w:asciiTheme="majorHAnsi" w:eastAsiaTheme="minorEastAsia" w:hAnsiTheme="majorHAnsi" w:cstheme="majorHAnsi"/>
          <w:color w:val="000000" w:themeColor="text1"/>
          <w:lang w:eastAsia="en-US"/>
        </w:rPr>
        <w:t>la parte del leone la fanno le Regioni del Centro-Nord, prime tra tutte la Lombardia (9 progetti in Short-list) e l’</w:t>
      </w:r>
      <w:proofErr w:type="spellStart"/>
      <w:r w:rsidRPr="000C52D0">
        <w:rPr>
          <w:rFonts w:asciiTheme="majorHAnsi" w:eastAsiaTheme="minorEastAsia" w:hAnsiTheme="majorHAnsi" w:cstheme="majorHAnsi"/>
          <w:color w:val="000000" w:themeColor="text1"/>
          <w:lang w:eastAsia="en-US"/>
        </w:rPr>
        <w:t>EmiliaRomagna</w:t>
      </w:r>
      <w:proofErr w:type="spellEnd"/>
      <w:r w:rsidRPr="000C52D0"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 (5 progetti in Short-list)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>.</w:t>
      </w:r>
    </w:p>
    <w:p w14:paraId="79FCB2F8" w14:textId="77777777" w:rsidR="001879CE" w:rsidRPr="00193424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sz w:val="16"/>
          <w:szCs w:val="16"/>
          <w:lang w:eastAsia="en-US"/>
        </w:rPr>
      </w:pPr>
    </w:p>
    <w:p w14:paraId="6E6AC083" w14:textId="77777777" w:rsidR="001879CE" w:rsidRPr="00017B46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</w:pP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Sintetizza Francesco Moneta, Presidente del Comitato CULTURA + IMPRESA: </w:t>
      </w:r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“In alcuni territori e contesti urbani la cultura è stata motore della ripartenza, favorendo l’attività di commercianti e artigiani; le Arti sono un linguaggio efficace con cui diffondere tematiche urgenti come le istanze ambientali o rilevanti come le eccellenze dei nostri territori e la cura e il benessere delle persone; progetti culturali di varie dimensioni, e non solo associati all’Art Bonus, hanno saputo creare ‘squadre’ e mettere in rete non più singole o poche imprese, ma veri e propri network territoriali; l’innovazione digitale e la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gamification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 sono ormai sempre più territori di innovazione comune tra Imprese e Operatori culturali pubblici e privati; progetti culturali non occasionali sono il cuore del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ri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-lancio e dell’affermazione di Città,  Aziende, Fondazioni, Università; l’Arte contemporanea – cui è dedicata quest’anno per la prima volta una Menzione Speciale e che comprende arti visive, installazioni multimediali,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urban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arts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, digital art, fotografia -  è presente in ben 6 progetti e si conferma essere un linguaggio sempre più adottato dalle Imprese; Festival diffusi, Rassegne Culturali, Eventi multidisciplinari hanno finalmente potuto riconquistare il proprio pubblico dopo un anno di fermo</w:t>
      </w:r>
      <w:r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.”</w:t>
      </w:r>
    </w:p>
    <w:p w14:paraId="10685B80" w14:textId="77777777" w:rsidR="001879C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lang w:eastAsia="en-US"/>
        </w:rPr>
      </w:pPr>
    </w:p>
    <w:p w14:paraId="0E8B055C" w14:textId="77777777" w:rsidR="001879CE" w:rsidRPr="00ED2E9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lang w:eastAsia="en-US"/>
        </w:rPr>
      </w:pP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>I</w:t>
      </w:r>
      <w:r w:rsidRPr="00ED2E9E">
        <w:rPr>
          <w:rFonts w:asciiTheme="majorHAnsi" w:eastAsiaTheme="minorEastAsia" w:hAnsiTheme="majorHAnsi" w:cstheme="majorHAnsi"/>
          <w:color w:val="000000" w:themeColor="text1"/>
          <w:lang w:eastAsia="en-US"/>
        </w:rPr>
        <w:t>stituzioni e operatori culturali pubblici e privati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, Aziende, Fondazioni erogative e Agenzie di comunicazione sono quindi i protagonisti di questa alleanza che verrà celebrata con il consueto Workshop di premiazione che nella prima settimana di 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lastRenderedPageBreak/>
        <w:t xml:space="preserve">luglio assegnerà 3 Primi Premi di Categoria e 6 Menzioni speciali:  </w:t>
      </w:r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Digital Innovation in </w:t>
      </w:r>
      <w:proofErr w:type="spellStart"/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Arts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 (in collaborazione con Fondazione Italiana Accenture), </w:t>
      </w:r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CCR – Corporate Cultural Responsibility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 (in collaborazione con il Salone della CSR e dell’Innovazione sociale), </w:t>
      </w:r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Under 35</w:t>
      </w:r>
      <w:r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 </w:t>
      </w:r>
      <w:r w:rsidRPr="00DA64DA">
        <w:rPr>
          <w:rFonts w:asciiTheme="majorHAnsi" w:eastAsiaTheme="minorEastAsia" w:hAnsiTheme="majorHAnsi" w:cstheme="majorHAnsi"/>
          <w:color w:val="000000" w:themeColor="text1"/>
          <w:lang w:eastAsia="en-US"/>
        </w:rPr>
        <w:t>(in collaborazione con Patrimonio Cultura),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 </w:t>
      </w:r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 xml:space="preserve">Networking in </w:t>
      </w:r>
      <w:proofErr w:type="spellStart"/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Arts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,  </w:t>
      </w:r>
      <w:r w:rsidRPr="00DA64DA">
        <w:rPr>
          <w:rFonts w:asciiTheme="majorHAnsi" w:eastAsiaTheme="minorEastAsia" w:hAnsiTheme="majorHAnsi" w:cstheme="majorHAnsi"/>
          <w:i/>
          <w:iCs/>
          <w:color w:val="000000" w:themeColor="text1"/>
          <w:lang w:eastAsia="en-US"/>
        </w:rPr>
        <w:t>Arte contemporanea + Impresa</w:t>
      </w:r>
      <w:r>
        <w:rPr>
          <w:rFonts w:asciiTheme="majorHAnsi" w:eastAsiaTheme="minorEastAsia" w:hAnsiTheme="majorHAnsi" w:cstheme="majorHAnsi"/>
          <w:color w:val="000000" w:themeColor="text1"/>
          <w:lang w:eastAsia="en-US"/>
        </w:rPr>
        <w:t xml:space="preserve"> (in collaborazione con Artissima).</w:t>
      </w:r>
    </w:p>
    <w:p w14:paraId="06595552" w14:textId="77777777" w:rsidR="001879CE" w:rsidRPr="00ED2E9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lang w:eastAsia="en-US"/>
        </w:rPr>
      </w:pPr>
    </w:p>
    <w:p w14:paraId="2C2AD56D" w14:textId="77777777" w:rsidR="001879CE" w:rsidRPr="00017B46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i/>
          <w:iCs/>
          <w:color w:val="0000FF"/>
          <w:u w:val="single"/>
          <w:lang w:eastAsia="en-US"/>
        </w:rPr>
      </w:pP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Ai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vincitori delle tre categorie principali verranno consegnati i nuovi </w:t>
      </w:r>
      <w:r w:rsidRPr="00017B46">
        <w:rPr>
          <w:rFonts w:asciiTheme="majorHAnsi" w:eastAsiaTheme="minorEastAsia" w:hAnsiTheme="majorHAnsi" w:cstheme="majorHAnsi"/>
          <w:bCs/>
          <w:i/>
          <w:iCs/>
          <w:color w:val="auto"/>
          <w:lang w:eastAsia="en-US"/>
        </w:rPr>
        <w:t>Premi d’Artista</w:t>
      </w:r>
      <w:r>
        <w:rPr>
          <w:rFonts w:asciiTheme="majorHAnsi" w:eastAsiaTheme="minorEastAsia" w:hAnsiTheme="majorHAnsi" w:cstheme="majorHAnsi"/>
          <w:color w:val="auto"/>
          <w:lang w:eastAsia="en-US"/>
        </w:rPr>
        <w:t>, mentre alle Menzioni S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peciali saranno riservati </w:t>
      </w:r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Premi formativi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r w:rsidRPr="00017B46">
        <w:rPr>
          <w:rFonts w:asciiTheme="majorHAnsi" w:eastAsiaTheme="minorEastAsia" w:hAnsiTheme="majorHAnsi" w:cstheme="majorHAnsi"/>
          <w:bCs/>
          <w:color w:val="auto"/>
          <w:lang w:eastAsia="en-US"/>
        </w:rPr>
        <w:t>master in management e promozione culturale</w:t>
      </w:r>
      <w:r w:rsidRPr="00017B46">
        <w:rPr>
          <w:rFonts w:asciiTheme="majorHAnsi" w:eastAsiaTheme="minorEastAsia" w:hAnsiTheme="majorHAnsi" w:cstheme="majorHAnsi"/>
          <w:bCs/>
          <w:color w:val="FF0000"/>
          <w:lang w:eastAsia="en-US"/>
        </w:rPr>
        <w:t xml:space="preserve"> </w:t>
      </w:r>
      <w:r w:rsidRPr="00017B46">
        <w:rPr>
          <w:rFonts w:asciiTheme="majorHAnsi" w:eastAsiaTheme="minorEastAsia" w:hAnsiTheme="majorHAnsi" w:cstheme="majorHAnsi"/>
          <w:bCs/>
          <w:color w:val="auto"/>
          <w:lang w:eastAsia="en-US"/>
        </w:rPr>
        <w:t>offerti da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: </w:t>
      </w:r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Fondazione Fitzcarraldo, Università IULM, 24ORE Business School, Scuola di Fundraising Roma, Upa. </w:t>
      </w:r>
    </w:p>
    <w:p w14:paraId="024A77A4" w14:textId="77777777" w:rsidR="001879CE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bCs/>
          <w:color w:val="auto"/>
          <w:u w:val="single"/>
          <w:lang w:eastAsia="en-US"/>
        </w:rPr>
      </w:pPr>
    </w:p>
    <w:p w14:paraId="7DDC752A" w14:textId="77777777" w:rsidR="001879CE" w:rsidRPr="00017B46" w:rsidRDefault="001879CE" w:rsidP="001879CE">
      <w:pPr>
        <w:spacing w:before="0" w:line="240" w:lineRule="auto"/>
        <w:jc w:val="both"/>
        <w:rPr>
          <w:rFonts w:asciiTheme="majorHAnsi" w:eastAsiaTheme="minorEastAsia" w:hAnsiTheme="majorHAnsi" w:cstheme="majorHAnsi"/>
          <w:i/>
          <w:iCs/>
          <w:color w:val="auto"/>
          <w:lang w:eastAsia="en-US"/>
        </w:rPr>
      </w:pPr>
      <w:r>
        <w:rPr>
          <w:rFonts w:asciiTheme="majorHAnsi" w:eastAsiaTheme="minorEastAsia" w:hAnsiTheme="majorHAnsi" w:cstheme="majorHAnsi"/>
          <w:color w:val="auto"/>
          <w:lang w:eastAsia="en-US"/>
        </w:rPr>
        <w:t xml:space="preserve">Patrocinatori e </w:t>
      </w:r>
      <w:r w:rsidRPr="0000184C">
        <w:rPr>
          <w:rFonts w:asciiTheme="majorHAnsi" w:eastAsiaTheme="minorEastAsia" w:hAnsiTheme="majorHAnsi" w:cstheme="majorHAnsi"/>
          <w:color w:val="auto"/>
          <w:lang w:eastAsia="en-US"/>
        </w:rPr>
        <w:t xml:space="preserve">Partner </w:t>
      </w:r>
      <w:r>
        <w:rPr>
          <w:rFonts w:asciiTheme="majorHAnsi" w:eastAsiaTheme="minorEastAsia" w:hAnsiTheme="majorHAnsi" w:cstheme="majorHAnsi"/>
          <w:color w:val="auto"/>
          <w:lang w:eastAsia="en-US"/>
        </w:rPr>
        <w:t xml:space="preserve">attivi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del Premio CULTURA + IMPRESA 2021-2022 sono: </w:t>
      </w:r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Ministero della Cultura, Comune di Milano,  ACRI, ALES, ANCI, Artissima,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Assif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Assifero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Federculture, FERPI, Fondazione Italiana Accenture, Fondazione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Sodalitas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GAI, Patrimonio Cultura,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Prioritalia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Salone della CSR e dell’Innovazione Sociale, UNA. </w:t>
      </w:r>
      <w:r w:rsidRPr="00C21A32">
        <w:rPr>
          <w:rFonts w:asciiTheme="majorHAnsi" w:eastAsiaTheme="minorEastAsia" w:hAnsiTheme="majorHAnsi" w:cstheme="majorHAnsi"/>
          <w:color w:val="auto"/>
          <w:lang w:eastAsia="en-US"/>
        </w:rPr>
        <w:t>Media partner:</w:t>
      </w:r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AgCult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Artribune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, </w:t>
      </w:r>
      <w:proofErr w:type="spellStart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>Exibart</w:t>
      </w:r>
      <w:proofErr w:type="spellEnd"/>
      <w:r w:rsidRPr="00017B46">
        <w:rPr>
          <w:rFonts w:asciiTheme="majorHAnsi" w:eastAsiaTheme="minorEastAsia" w:hAnsiTheme="majorHAnsi" w:cstheme="majorHAnsi"/>
          <w:i/>
          <w:iCs/>
          <w:color w:val="auto"/>
          <w:lang w:eastAsia="en-US"/>
        </w:rPr>
        <w:t xml:space="preserve"> e Il Giornale dell’Arte.</w:t>
      </w:r>
    </w:p>
    <w:p w14:paraId="0D87BB02" w14:textId="77777777" w:rsidR="001879CE" w:rsidRPr="00B264EA" w:rsidRDefault="001879CE" w:rsidP="001879CE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</w:p>
    <w:p w14:paraId="2B1DF1C0" w14:textId="77777777" w:rsidR="001879CE" w:rsidRDefault="001879CE" w:rsidP="001879CE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Ufficio Stampa: </w:t>
      </w:r>
    </w:p>
    <w:p w14:paraId="36D02B2B" w14:textId="77777777" w:rsidR="001879CE" w:rsidRDefault="001879CE" w:rsidP="001879CE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Alessandra Quintavalla – </w:t>
      </w:r>
      <w:hyperlink r:id="rId8" w:history="1">
        <w:r w:rsidRPr="00603A89">
          <w:rPr>
            <w:rStyle w:val="Collegamentoipertestuale"/>
            <w:rFonts w:asciiTheme="majorHAnsi" w:eastAsia="MS Mincho" w:hAnsiTheme="majorHAnsi" w:cstheme="majorHAnsi"/>
            <w:i/>
            <w:sz w:val="20"/>
            <w:szCs w:val="20"/>
            <w:lang w:eastAsia="en-US"/>
          </w:rPr>
          <w:t>alessandra.quintavalla@theroundtable.it</w:t>
        </w:r>
      </w:hyperlink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  <w:t>–</w:t>
      </w:r>
      <w:r w:rsidRPr="007006ED"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  <w:t xml:space="preserve"> </w:t>
      </w:r>
      <w:r w:rsidRPr="007006ED"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>3</w:t>
      </w:r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>29 6539506</w:t>
      </w:r>
    </w:p>
    <w:p w14:paraId="6B14D0FB" w14:textId="77777777" w:rsidR="001879CE" w:rsidRPr="00C91832" w:rsidRDefault="001879CE" w:rsidP="001879CE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  <w:r w:rsidRPr="00C91832"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Valentina </w:t>
      </w:r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>Tornielli – valentina.tornielliheroundtable.it – 331 3864774</w:t>
      </w:r>
    </w:p>
    <w:p w14:paraId="18A22E83" w14:textId="77777777" w:rsidR="001879CE" w:rsidRPr="00C91832" w:rsidRDefault="001879CE" w:rsidP="001879CE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</w:p>
    <w:p w14:paraId="20DF1ED9" w14:textId="77777777" w:rsidR="001879CE" w:rsidRDefault="001879CE" w:rsidP="001879CE">
      <w:pPr>
        <w:pStyle w:val="NormaleWeb"/>
        <w:spacing w:before="0"/>
        <w:ind w:left="218"/>
        <w:jc w:val="both"/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</w:pPr>
      <w:r w:rsidRPr="00D016F2">
        <w:rPr>
          <w:rFonts w:ascii="Calibri" w:eastAsia="Calibri" w:hAnsi="Calibri" w:cs="Calibri"/>
          <w:b/>
          <w:bCs/>
          <w:noProof/>
          <w:color w:val="FF64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7A623C" wp14:editId="7A176BA3">
                <wp:simplePos x="0" y="0"/>
                <wp:positionH relativeFrom="column">
                  <wp:posOffset>2759710</wp:posOffset>
                </wp:positionH>
                <wp:positionV relativeFrom="paragraph">
                  <wp:posOffset>531495</wp:posOffset>
                </wp:positionV>
                <wp:extent cx="381000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5239" w14:textId="77777777" w:rsidR="001879CE" w:rsidRPr="00D016F2" w:rsidRDefault="001879CE" w:rsidP="001879CE">
                            <w:pPr>
                              <w:spacing w:before="0" w:line="240" w:lineRule="auto"/>
                              <w:ind w:left="218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16F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Progetto vincitore </w:t>
                            </w:r>
                            <w:r w:rsidRPr="00D016F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Premio CULTURA+IMPRESA 2020-2021</w:t>
                            </w:r>
                            <w:r w:rsidRPr="0002585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F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Sponsorizzazioni e Partnership</w:t>
                            </w:r>
                            <w:r w:rsidRPr="0002585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culturali</w:t>
                            </w:r>
                            <w:r w:rsidRPr="00D016F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2C46AC" w14:textId="77777777" w:rsidR="001879CE" w:rsidRPr="0002585A" w:rsidRDefault="001879CE" w:rsidP="001879CE">
                            <w:pPr>
                              <w:spacing w:before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585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FESTIVAL LE VIE DEI TESORI:</w:t>
                            </w:r>
                            <w:r w:rsidRPr="0002585A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85A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Le Vie dei Tesori Onlus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+ </w:t>
                            </w:r>
                            <w:r w:rsidRPr="0002585A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Unicredit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A62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7.3pt;margin-top:41.85pt;width:30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" stroked="f">
                <v:textbox style="mso-fit-shape-to-text:t">
                  <w:txbxContent>
                    <w:p w14:paraId="7D315239" w14:textId="77777777" w:rsidR="001879CE" w:rsidRPr="00D016F2" w:rsidRDefault="001879CE" w:rsidP="001879CE">
                      <w:pPr>
                        <w:spacing w:before="0" w:line="240" w:lineRule="auto"/>
                        <w:ind w:left="218"/>
                        <w:rPr>
                          <w:rFonts w:asciiTheme="majorHAnsi" w:eastAsia="Times New Roman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D016F2"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Progetto vincitore </w:t>
                      </w:r>
                      <w:r w:rsidRPr="00D016F2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Premio CULTURA+IMPRESA 2020-2021</w:t>
                      </w:r>
                      <w:r w:rsidRPr="0002585A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D016F2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Sponsorizzazioni e Partnership</w:t>
                      </w:r>
                      <w:r w:rsidRPr="0002585A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culturali</w:t>
                      </w:r>
                      <w:r w:rsidRPr="00D016F2"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682C46AC" w14:textId="77777777" w:rsidR="001879CE" w:rsidRPr="0002585A" w:rsidRDefault="001879CE" w:rsidP="001879CE">
                      <w:pPr>
                        <w:spacing w:before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2585A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FESTIVAL LE VIE DEI TESORI:</w:t>
                      </w:r>
                      <w:r w:rsidRPr="0002585A"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2585A">
                        <w:rPr>
                          <w:rFonts w:asciiTheme="majorHAnsi" w:eastAsia="Times New Roman" w:hAnsiTheme="majorHAnsi" w:cstheme="maj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Le Vie dei Tesori </w:t>
                      </w:r>
                      <w:proofErr w:type="gramStart"/>
                      <w:r w:rsidRPr="0002585A">
                        <w:rPr>
                          <w:rFonts w:asciiTheme="majorHAnsi" w:eastAsia="Times New Roman" w:hAnsiTheme="majorHAnsi" w:cstheme="maj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Onlus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+</w:t>
                      </w:r>
                      <w:proofErr w:type="gramEnd"/>
                      <w:r>
                        <w:rPr>
                          <w:rFonts w:asciiTheme="majorHAnsi" w:eastAsia="Times New Roman" w:hAnsiTheme="majorHAnsi" w:cstheme="maj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02585A">
                        <w:rPr>
                          <w:rFonts w:asciiTheme="majorHAnsi" w:eastAsia="Times New Roman" w:hAnsiTheme="majorHAnsi" w:cstheme="maj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Unicredit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inline distT="0" distB="0" distL="0" distR="0" wp14:anchorId="6F89563B" wp14:editId="02BE05C1">
            <wp:extent cx="2271713" cy="1514475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46" cy="15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 xml:space="preserve"> </w:t>
      </w:r>
    </w:p>
    <w:p w14:paraId="2AAF3AB5" w14:textId="77777777" w:rsidR="001879CE" w:rsidRDefault="001879CE" w:rsidP="001879CE">
      <w:pPr>
        <w:widowControl w:val="0"/>
        <w:autoSpaceDE w:val="0"/>
        <w:autoSpaceDN w:val="0"/>
        <w:spacing w:before="44" w:line="240" w:lineRule="auto"/>
        <w:outlineLvl w:val="0"/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</w:pPr>
      <w:r w:rsidRPr="0002585A">
        <w:rPr>
          <w:rFonts w:ascii="Calibri" w:eastAsia="Calibri" w:hAnsi="Calibri" w:cs="Calibri"/>
          <w:b/>
          <w:bCs/>
          <w:noProof/>
          <w:color w:val="FF64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F7B61" wp14:editId="545D0FE8">
                <wp:simplePos x="0" y="0"/>
                <wp:positionH relativeFrom="column">
                  <wp:posOffset>2921635</wp:posOffset>
                </wp:positionH>
                <wp:positionV relativeFrom="paragraph">
                  <wp:posOffset>440690</wp:posOffset>
                </wp:positionV>
                <wp:extent cx="3781425" cy="1404620"/>
                <wp:effectExtent l="0" t="0" r="9525" b="317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8575" w14:textId="77777777" w:rsidR="001879CE" w:rsidRPr="002C35DD" w:rsidRDefault="001879CE" w:rsidP="001879CE">
                            <w:pPr>
                              <w:spacing w:before="0"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C35DD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Progetto vincitore </w:t>
                            </w:r>
                            <w:r w:rsidRPr="002C35D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Premio CULTURA + IMPRESA 2020-2021 </w:t>
                            </w:r>
                            <w:r w:rsidRPr="002C35DD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50ECF84" w14:textId="77777777" w:rsidR="001879CE" w:rsidRPr="002C35DD" w:rsidRDefault="001879CE" w:rsidP="001879CE">
                            <w:pPr>
                              <w:spacing w:before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C35D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Produzioni culturali d’Impresa:</w:t>
                            </w:r>
                          </w:p>
                          <w:p w14:paraId="043BD805" w14:textId="77777777" w:rsidR="001879CE" w:rsidRPr="002C35DD" w:rsidRDefault="001879CE" w:rsidP="001879CE">
                            <w:pPr>
                              <w:spacing w:before="0"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C35D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L’ITALIA RIPARTE – IL MIO VIAGGIO IN TRENO</w:t>
                            </w:r>
                            <w:r w:rsidRPr="002C35DD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: Ferrovie dello Stato Italiane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F7B61" id="_x0000_s1027" type="#_x0000_t202" style="position:absolute;margin-left:230.05pt;margin-top:34.7pt;width:29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" stroked="f">
                <v:textbox style="mso-fit-shape-to-text:t">
                  <w:txbxContent>
                    <w:p w14:paraId="69EA8575" w14:textId="77777777" w:rsidR="001879CE" w:rsidRPr="002C35DD" w:rsidRDefault="001879CE" w:rsidP="001879CE">
                      <w:pPr>
                        <w:spacing w:before="0" w:line="240" w:lineRule="auto"/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</w:pPr>
                      <w:r w:rsidRPr="002C35DD"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  <w:t xml:space="preserve">Progetto vincitore </w:t>
                      </w:r>
                      <w:r w:rsidRPr="002C35DD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Premio CULTURA + IMPRESA 2020-2021 </w:t>
                      </w:r>
                      <w:r w:rsidRPr="002C35DD"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50ECF84" w14:textId="77777777" w:rsidR="001879CE" w:rsidRPr="002C35DD" w:rsidRDefault="001879CE" w:rsidP="001879CE">
                      <w:pPr>
                        <w:spacing w:before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2C35DD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  <w:t>Produzioni culturali d’Impresa:</w:t>
                      </w:r>
                    </w:p>
                    <w:p w14:paraId="043BD805" w14:textId="77777777" w:rsidR="001879CE" w:rsidRPr="002C35DD" w:rsidRDefault="001879CE" w:rsidP="001879CE">
                      <w:pPr>
                        <w:spacing w:before="0" w:line="240" w:lineRule="auto"/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</w:pPr>
                      <w:r w:rsidRPr="002C35DD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  <w:t>L’ITALIA RIPARTE – IL MIO VIAGGIO IN TRENO</w:t>
                      </w:r>
                      <w:r w:rsidRPr="002C35DD"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  <w:t xml:space="preserve">: Ferrovie dello Stato Italiane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 xml:space="preserve">    </w:t>
      </w:r>
      <w:r>
        <w:rPr>
          <w:noProof/>
          <w:bdr w:val="none" w:sz="0" w:space="0" w:color="auto" w:frame="1"/>
        </w:rPr>
        <w:drawing>
          <wp:inline distT="0" distB="0" distL="0" distR="0" wp14:anchorId="113815B2" wp14:editId="2FA4FC0C">
            <wp:extent cx="2085975" cy="18764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6"/>
                    <a:stretch/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BFD5C" w14:textId="61E825F1" w:rsidR="001879CE" w:rsidRDefault="001879CE" w:rsidP="001879CE">
      <w:pPr>
        <w:widowControl w:val="0"/>
        <w:autoSpaceDE w:val="0"/>
        <w:autoSpaceDN w:val="0"/>
        <w:spacing w:before="44" w:line="240" w:lineRule="auto"/>
        <w:outlineLvl w:val="0"/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</w:pPr>
    </w:p>
    <w:p w14:paraId="22047967" w14:textId="20B218A5" w:rsidR="001879CE" w:rsidRDefault="001879CE" w:rsidP="001879CE">
      <w:pPr>
        <w:widowControl w:val="0"/>
        <w:autoSpaceDE w:val="0"/>
        <w:autoSpaceDN w:val="0"/>
        <w:spacing w:before="44" w:line="240" w:lineRule="auto"/>
        <w:outlineLvl w:val="0"/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</w:pPr>
    </w:p>
    <w:p w14:paraId="6B683C91" w14:textId="77777777" w:rsidR="001879CE" w:rsidRPr="00C91832" w:rsidRDefault="001879CE" w:rsidP="001879CE">
      <w:pPr>
        <w:widowControl w:val="0"/>
        <w:autoSpaceDE w:val="0"/>
        <w:autoSpaceDN w:val="0"/>
        <w:spacing w:before="44" w:line="240" w:lineRule="auto"/>
        <w:outlineLvl w:val="0"/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</w:pPr>
    </w:p>
    <w:p w14:paraId="0CE37077" w14:textId="77777777" w:rsidR="001879CE" w:rsidRPr="00C91832" w:rsidRDefault="001879CE" w:rsidP="001879CE">
      <w:pPr>
        <w:widowControl w:val="0"/>
        <w:autoSpaceDE w:val="0"/>
        <w:autoSpaceDN w:val="0"/>
        <w:spacing w:before="44" w:line="240" w:lineRule="auto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</w:pPr>
      <w:r w:rsidRPr="00C91832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lastRenderedPageBreak/>
        <w:t>LA</w:t>
      </w:r>
      <w:r w:rsidRPr="00C91832">
        <w:rPr>
          <w:rFonts w:ascii="Calibri" w:eastAsia="Calibri" w:hAnsi="Calibri" w:cs="Calibri"/>
          <w:b/>
          <w:bCs/>
          <w:color w:val="FF6400"/>
          <w:spacing w:val="-2"/>
          <w:sz w:val="28"/>
          <w:szCs w:val="28"/>
          <w:lang w:eastAsia="en-US"/>
        </w:rPr>
        <w:t xml:space="preserve"> </w:t>
      </w:r>
      <w:r w:rsidRPr="00C91832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SHORT</w:t>
      </w:r>
      <w:r w:rsidRPr="00C91832">
        <w:rPr>
          <w:rFonts w:ascii="Calibri" w:eastAsia="Calibri" w:hAnsi="Calibri" w:cs="Calibri"/>
          <w:b/>
          <w:bCs/>
          <w:color w:val="FF6400"/>
          <w:spacing w:val="-4"/>
          <w:sz w:val="28"/>
          <w:szCs w:val="28"/>
          <w:lang w:eastAsia="en-US"/>
        </w:rPr>
        <w:t xml:space="preserve"> </w:t>
      </w:r>
      <w:r w:rsidRPr="00C91832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LIST</w:t>
      </w:r>
      <w:r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 xml:space="preserve"> DEL PREMIO CULTURA + IMPRESA 2021-2022</w:t>
      </w:r>
    </w:p>
    <w:p w14:paraId="0C5E47FF" w14:textId="77777777" w:rsidR="001879CE" w:rsidRPr="00C91832" w:rsidRDefault="001879CE" w:rsidP="001879CE">
      <w:pPr>
        <w:widowControl w:val="0"/>
        <w:autoSpaceDE w:val="0"/>
        <w:autoSpaceDN w:val="0"/>
        <w:spacing w:before="0" w:line="240" w:lineRule="auto"/>
        <w:rPr>
          <w:rFonts w:ascii="Calibri" w:eastAsia="Calibri" w:hAnsi="Calibri" w:cs="Calibri"/>
          <w:b/>
          <w:color w:val="auto"/>
          <w:sz w:val="28"/>
          <w:lang w:eastAsia="en-US"/>
        </w:rPr>
      </w:pPr>
    </w:p>
    <w:p w14:paraId="17FCAF0C" w14:textId="77777777" w:rsidR="001879CE" w:rsidRPr="00134C2E" w:rsidRDefault="001879CE" w:rsidP="001879CE">
      <w:pPr>
        <w:widowControl w:val="0"/>
        <w:autoSpaceDE w:val="0"/>
        <w:autoSpaceDN w:val="0"/>
        <w:spacing w:before="1" w:line="341" w:lineRule="exact"/>
        <w:ind w:left="112"/>
        <w:rPr>
          <w:rFonts w:ascii="Calibri" w:eastAsia="Calibri" w:hAnsi="Calibri" w:cs="Calibri"/>
          <w:b/>
          <w:color w:val="auto"/>
          <w:sz w:val="28"/>
          <w:lang w:eastAsia="en-US"/>
        </w:rPr>
      </w:pPr>
      <w:r w:rsidRPr="00134C2E">
        <w:rPr>
          <w:rFonts w:ascii="Calibri" w:eastAsia="Calibri" w:hAnsi="Calibri" w:cs="Calibri"/>
          <w:b/>
          <w:color w:val="FF6400"/>
          <w:sz w:val="28"/>
          <w:lang w:eastAsia="en-US"/>
        </w:rPr>
        <w:t>Sponsorizzazioni</w:t>
      </w:r>
      <w:r w:rsidRPr="00134C2E">
        <w:rPr>
          <w:rFonts w:ascii="Calibri" w:eastAsia="Calibri" w:hAnsi="Calibri" w:cs="Calibri"/>
          <w:b/>
          <w:color w:val="FF6400"/>
          <w:spacing w:val="-4"/>
          <w:sz w:val="28"/>
          <w:lang w:eastAsia="en-US"/>
        </w:rPr>
        <w:t xml:space="preserve"> e Partnership </w:t>
      </w:r>
      <w:r w:rsidRPr="00134C2E">
        <w:rPr>
          <w:rFonts w:ascii="Calibri" w:eastAsia="Calibri" w:hAnsi="Calibri" w:cs="Calibri"/>
          <w:b/>
          <w:color w:val="FF6400"/>
          <w:sz w:val="28"/>
          <w:lang w:eastAsia="en-US"/>
        </w:rPr>
        <w:t>Culturali</w:t>
      </w:r>
    </w:p>
    <w:p w14:paraId="53D415AE" w14:textId="77777777" w:rsidR="001879CE" w:rsidRPr="00134C2E" w:rsidRDefault="001879CE" w:rsidP="001879CE">
      <w:pPr>
        <w:widowControl w:val="0"/>
        <w:autoSpaceDE w:val="0"/>
        <w:autoSpaceDN w:val="0"/>
        <w:spacing w:before="0" w:line="268" w:lineRule="exact"/>
        <w:ind w:left="112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ADI DESIGN MUSEUM | Lombardia </w:t>
      </w:r>
      <w:r>
        <w:rPr>
          <w:rFonts w:ascii="Calibri" w:eastAsia="Calibri" w:hAnsi="Calibri" w:cs="Calibri"/>
          <w:color w:val="auto"/>
          <w:lang w:eastAsia="en-US"/>
        </w:rPr>
        <w:t>–</w:t>
      </w:r>
      <w:r w:rsidRPr="00134C2E"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r w:rsidRPr="005D4F70">
        <w:rPr>
          <w:rFonts w:ascii="Calibri" w:eastAsia="Calibri" w:hAnsi="Calibri" w:cs="Calibri"/>
          <w:i/>
          <w:iCs/>
          <w:color w:val="auto"/>
          <w:spacing w:val="-1"/>
          <w:lang w:eastAsia="en-US"/>
        </w:rPr>
        <w:t>ADI Design Museum</w:t>
      </w:r>
      <w:r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r w:rsidRPr="001A04AB">
        <w:rPr>
          <w:rFonts w:ascii="Calibri" w:eastAsia="Calibri" w:hAnsi="Calibri" w:cs="Calibri"/>
          <w:b/>
          <w:bCs/>
          <w:color w:val="FF6600"/>
          <w:spacing w:val="-1"/>
          <w:lang w:eastAsia="en-US"/>
        </w:rPr>
        <w:t>+</w:t>
      </w:r>
      <w:r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Repower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Italia</w:t>
      </w:r>
    </w:p>
    <w:p w14:paraId="0A50A881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1" w:hanging="1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>CITTA' IN TRAPPOLA | Lombardia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 -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Dramatra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impresa sociale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5D4F70">
        <w:rPr>
          <w:rFonts w:ascii="Calibri" w:eastAsia="Calibri" w:hAnsi="Calibri" w:cs="Calibri"/>
          <w:b/>
          <w:bCs/>
          <w:iCs/>
          <w:color w:val="FF6600"/>
          <w:lang w:eastAsia="en-US"/>
        </w:rPr>
        <w:t>+</w:t>
      </w:r>
      <w:r w:rsidRPr="005D4F70">
        <w:rPr>
          <w:rFonts w:ascii="Calibri" w:eastAsia="Calibri" w:hAnsi="Calibri" w:cs="Calibri"/>
          <w:i/>
          <w:color w:val="FF6600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Unes, Viaggiatore Goloso,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Acel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Energie,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Germo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, Ricola, Cameo,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Mastertent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>.</w:t>
      </w:r>
    </w:p>
    <w:p w14:paraId="535D0CBE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1" w:hanging="1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ECOFUTURO | Toscana 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Associazione Giga,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Ecofuturo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Festival, Jacopo Fo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A04AB">
        <w:rPr>
          <w:rFonts w:ascii="Calibri" w:eastAsia="Calibri" w:hAnsi="Calibri" w:cs="Calibri"/>
          <w:b/>
          <w:bCs/>
          <w:iCs/>
          <w:color w:val="FF6600"/>
          <w:lang w:eastAsia="en-US"/>
        </w:rPr>
        <w:t>+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Cib,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Teon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>, Zucchetti</w:t>
      </w:r>
    </w:p>
    <w:p w14:paraId="33BEB17C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1" w:hanging="1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FELLINI MUSEUM | Emilia Romagna 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Comune di Rimini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A04AB">
        <w:rPr>
          <w:rFonts w:ascii="Calibri" w:eastAsia="Calibri" w:hAnsi="Calibri" w:cs="Calibri"/>
          <w:b/>
          <w:bCs/>
          <w:iCs/>
          <w:color w:val="FF6600"/>
          <w:lang w:eastAsia="en-US"/>
        </w:rPr>
        <w:t>+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Gruppo Hera</w:t>
      </w:r>
    </w:p>
    <w:p w14:paraId="35ABC16E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09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>OPERE IN PAROLE | Lombardia -</w:t>
      </w:r>
      <w:r>
        <w:rPr>
          <w:rFonts w:ascii="Calibri" w:eastAsia="Calibri" w:hAnsi="Calibri" w:cs="Calibri"/>
          <w:b/>
          <w:color w:val="auto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Accademia Carrara di Bergamo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A04AB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+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Humanitas Gavazzeni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Castelli Bergamo</w:t>
      </w:r>
    </w:p>
    <w:p w14:paraId="19287B92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09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>PARMA - CAPITALE ITALIANA DELLA CULTURA | Emilia Romagna</w:t>
      </w:r>
      <w:r w:rsidRPr="00134C2E"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4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Comune di Parma</w:t>
      </w:r>
      <w:r w:rsidRPr="005D4F70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 +</w:t>
      </w:r>
      <w:r w:rsidRPr="005D4F70">
        <w:rPr>
          <w:rFonts w:ascii="Calibri" w:eastAsia="Calibri" w:hAnsi="Calibri" w:cs="Calibri"/>
          <w:i/>
          <w:color w:val="FF6600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Comitato per Parma 2020, Barilla, T</w:t>
      </w:r>
      <w:r>
        <w:rPr>
          <w:rFonts w:ascii="Calibri" w:eastAsia="Calibri" w:hAnsi="Calibri" w:cs="Calibri"/>
          <w:i/>
          <w:color w:val="auto"/>
          <w:lang w:eastAsia="en-US"/>
        </w:rPr>
        <w:t>IM</w:t>
      </w:r>
    </w:p>
    <w:p w14:paraId="41194503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09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PRESENTI SUL TERRITORIO. VICINI ALLE COMUNITA'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FAI, Regione Lazio, Comitato AMUR,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MagicMountain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AsoloMusica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e altri operatori culturali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5D4F70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+ </w:t>
      </w:r>
      <w:r>
        <w:rPr>
          <w:rFonts w:ascii="Calibri" w:eastAsia="Calibri" w:hAnsi="Calibri" w:cs="Calibri"/>
          <w:i/>
          <w:color w:val="auto"/>
          <w:lang w:eastAsia="en-US"/>
        </w:rPr>
        <w:t>Poste Italiane</w:t>
      </w:r>
    </w:p>
    <w:p w14:paraId="01796E0B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09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RESTART | Lombardia </w:t>
      </w:r>
      <w:r>
        <w:rPr>
          <w:rFonts w:ascii="Calibri" w:eastAsia="Calibri" w:hAnsi="Calibri" w:cs="Calibri"/>
          <w:color w:val="auto"/>
          <w:lang w:eastAsia="en-US"/>
        </w:rPr>
        <w:t>–</w:t>
      </w:r>
      <w:r w:rsidRPr="00134C2E">
        <w:rPr>
          <w:rFonts w:ascii="Calibri" w:eastAsia="Calibri" w:hAnsi="Calibri" w:cs="Calibri"/>
          <w:color w:val="auto"/>
          <w:spacing w:val="-2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Oxa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Impresa Sociale, BASE Milano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ACNE, Cesura,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Parasite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2.0, Music Innovation Hub, POGO Production</w:t>
      </w:r>
      <w:r w:rsidRPr="005D4F70">
        <w:rPr>
          <w:rFonts w:ascii="Calibri" w:eastAsia="Calibri" w:hAnsi="Calibri" w:cs="Calibri"/>
          <w:b/>
          <w:bCs/>
          <w:i/>
          <w:color w:val="auto"/>
          <w:lang w:eastAsia="en-US"/>
        </w:rPr>
        <w:t xml:space="preserve"> </w:t>
      </w:r>
      <w:r w:rsidRPr="005D4F70">
        <w:rPr>
          <w:rFonts w:ascii="Calibri" w:eastAsia="Calibri" w:hAnsi="Calibri" w:cs="Calibri"/>
          <w:b/>
          <w:bCs/>
          <w:iCs/>
          <w:color w:val="FF6600"/>
          <w:lang w:eastAsia="en-US"/>
        </w:rPr>
        <w:t>+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Deloitte </w:t>
      </w:r>
    </w:p>
    <w:p w14:paraId="2A7F4954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09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bCs/>
          <w:color w:val="auto"/>
          <w:lang w:eastAsia="en-US"/>
        </w:rPr>
        <w:t xml:space="preserve">ROMA CITTA' APERTA | Lazio 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- </w:t>
      </w:r>
      <w:proofErr w:type="spellStart"/>
      <w:r w:rsidRPr="00134C2E">
        <w:rPr>
          <w:rFonts w:ascii="Calibri" w:eastAsia="Calibri" w:hAnsi="Calibri" w:cs="Calibri"/>
          <w:i/>
          <w:iCs/>
          <w:color w:val="auto"/>
          <w:lang w:eastAsia="en-US"/>
        </w:rPr>
        <w:t>Nomas</w:t>
      </w:r>
      <w:proofErr w:type="spellEnd"/>
      <w:r w:rsidRPr="00134C2E">
        <w:rPr>
          <w:rFonts w:ascii="Calibri" w:eastAsia="Calibri" w:hAnsi="Calibri" w:cs="Calibri"/>
          <w:i/>
          <w:iCs/>
          <w:color w:val="auto"/>
          <w:lang w:eastAsia="en-US"/>
        </w:rPr>
        <w:t xml:space="preserve"> Foundation, Accademia di Belle Arti Roma, Sapienza Università di Roma, La Quadriennale, Roma Biblioteche</w:t>
      </w:r>
      <w:r>
        <w:rPr>
          <w:rFonts w:ascii="Calibri" w:eastAsia="Calibri" w:hAnsi="Calibri" w:cs="Calibri"/>
          <w:i/>
          <w:iCs/>
          <w:color w:val="auto"/>
          <w:lang w:eastAsia="en-US"/>
        </w:rPr>
        <w:t xml:space="preserve"> </w:t>
      </w:r>
      <w:r w:rsidRPr="005D4F70">
        <w:rPr>
          <w:rFonts w:ascii="Calibri" w:eastAsia="Calibri" w:hAnsi="Calibri" w:cs="Calibri"/>
          <w:b/>
          <w:bCs/>
          <w:color w:val="FF6600"/>
          <w:lang w:eastAsia="en-US"/>
        </w:rPr>
        <w:t>+</w:t>
      </w:r>
      <w:r>
        <w:rPr>
          <w:rFonts w:ascii="Calibri" w:eastAsia="Calibri" w:hAnsi="Calibri" w:cs="Calibri"/>
          <w:i/>
          <w:iCs/>
          <w:color w:val="auto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iCs/>
          <w:color w:val="auto"/>
          <w:lang w:eastAsia="en-US"/>
        </w:rPr>
        <w:t xml:space="preserve"> Montblanc De La Culture </w:t>
      </w:r>
      <w:proofErr w:type="spellStart"/>
      <w:r w:rsidRPr="00134C2E">
        <w:rPr>
          <w:rFonts w:ascii="Calibri" w:eastAsia="Calibri" w:hAnsi="Calibri" w:cs="Calibri"/>
          <w:i/>
          <w:iCs/>
          <w:color w:val="auto"/>
          <w:lang w:eastAsia="en-US"/>
        </w:rPr>
        <w:t>Arts</w:t>
      </w:r>
      <w:proofErr w:type="spellEnd"/>
      <w:r w:rsidRPr="00134C2E">
        <w:rPr>
          <w:rFonts w:ascii="Calibri" w:eastAsia="Calibri" w:hAnsi="Calibri" w:cs="Calibri"/>
          <w:i/>
          <w:iCs/>
          <w:color w:val="auto"/>
          <w:lang w:eastAsia="en-US"/>
        </w:rPr>
        <w:t xml:space="preserve"> Patronage Award, FPA</w:t>
      </w:r>
    </w:p>
    <w:p w14:paraId="702CF13B" w14:textId="77777777" w:rsidR="001879CE" w:rsidRDefault="001879CE" w:rsidP="001879CE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  <w:i/>
          <w:color w:val="auto"/>
          <w:lang w:eastAsia="en-US"/>
        </w:rPr>
      </w:pPr>
    </w:p>
    <w:p w14:paraId="072F6859" w14:textId="77777777" w:rsidR="001879CE" w:rsidRPr="00134C2E" w:rsidRDefault="001879CE" w:rsidP="001879CE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  <w:i/>
          <w:color w:val="auto"/>
          <w:lang w:eastAsia="en-US"/>
        </w:rPr>
      </w:pPr>
    </w:p>
    <w:p w14:paraId="40C2DC99" w14:textId="77777777" w:rsidR="001879CE" w:rsidRPr="00134C2E" w:rsidRDefault="001879CE" w:rsidP="001879CE">
      <w:pPr>
        <w:widowControl w:val="0"/>
        <w:autoSpaceDE w:val="0"/>
        <w:autoSpaceDN w:val="0"/>
        <w:spacing w:before="0" w:line="341" w:lineRule="exact"/>
        <w:ind w:left="112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</w:pPr>
      <w:r w:rsidRPr="00134C2E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Produzioni</w:t>
      </w:r>
      <w:r w:rsidRPr="00134C2E">
        <w:rPr>
          <w:rFonts w:ascii="Calibri" w:eastAsia="Calibri" w:hAnsi="Calibri" w:cs="Calibri"/>
          <w:b/>
          <w:bCs/>
          <w:color w:val="FF6400"/>
          <w:spacing w:val="-3"/>
          <w:sz w:val="28"/>
          <w:szCs w:val="28"/>
          <w:lang w:eastAsia="en-US"/>
        </w:rPr>
        <w:t xml:space="preserve"> </w:t>
      </w:r>
      <w:r w:rsidRPr="00134C2E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Culturali</w:t>
      </w:r>
      <w:r w:rsidRPr="00134C2E">
        <w:rPr>
          <w:rFonts w:ascii="Calibri" w:eastAsia="Calibri" w:hAnsi="Calibri" w:cs="Calibri"/>
          <w:b/>
          <w:bCs/>
          <w:color w:val="FF6400"/>
          <w:spacing w:val="-2"/>
          <w:sz w:val="28"/>
          <w:szCs w:val="28"/>
          <w:lang w:eastAsia="en-US"/>
        </w:rPr>
        <w:t xml:space="preserve"> </w:t>
      </w:r>
      <w:r w:rsidRPr="00134C2E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d’Impresa</w:t>
      </w:r>
    </w:p>
    <w:p w14:paraId="0E95B140" w14:textId="77777777" w:rsidR="001879CE" w:rsidRPr="00134C2E" w:rsidRDefault="001879CE" w:rsidP="001879CE">
      <w:pPr>
        <w:widowControl w:val="0"/>
        <w:autoSpaceDE w:val="0"/>
        <w:autoSpaceDN w:val="0"/>
        <w:spacing w:before="0" w:line="268" w:lineRule="exact"/>
        <w:ind w:left="112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ACADEMIA BERLUCCHI | Lombardia 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Guido Berlucchi</w:t>
      </w:r>
    </w:p>
    <w:p w14:paraId="1FBDABA9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jc w:val="both"/>
        <w:rPr>
          <w:rFonts w:ascii="Calibri" w:eastAsia="Calibri" w:hAnsi="Calibri" w:cs="Calibri"/>
          <w:i/>
          <w:color w:val="auto"/>
          <w:lang w:val="en-US" w:eastAsia="en-US"/>
        </w:rPr>
      </w:pPr>
      <w:r w:rsidRPr="00134C2E">
        <w:rPr>
          <w:rFonts w:ascii="Calibri" w:eastAsia="Calibri" w:hAnsi="Calibri" w:cs="Calibri"/>
          <w:b/>
          <w:color w:val="auto"/>
          <w:lang w:val="en-US" w:eastAsia="en-US"/>
        </w:rPr>
        <w:t xml:space="preserve">ART </w:t>
      </w:r>
      <w:proofErr w:type="spellStart"/>
      <w:r w:rsidRPr="00134C2E">
        <w:rPr>
          <w:rFonts w:ascii="Calibri" w:eastAsia="Calibri" w:hAnsi="Calibri" w:cs="Calibri"/>
          <w:b/>
          <w:color w:val="auto"/>
          <w:lang w:val="en-US" w:eastAsia="en-US"/>
        </w:rPr>
        <w:t>FACTOR</w:t>
      </w:r>
      <w:r>
        <w:rPr>
          <w:rFonts w:ascii="Calibri" w:eastAsia="Calibri" w:hAnsi="Calibri" w:cs="Calibri"/>
          <w:b/>
          <w:color w:val="auto"/>
          <w:lang w:val="en-US" w:eastAsia="en-US"/>
        </w:rPr>
        <w:t>|Lombardia</w:t>
      </w:r>
      <w:proofErr w:type="spellEnd"/>
      <w:r>
        <w:rPr>
          <w:rFonts w:ascii="Calibri" w:eastAsia="Calibri" w:hAnsi="Calibri" w:cs="Calibri"/>
          <w:b/>
          <w:color w:val="auto"/>
          <w:lang w:val="en-US" w:eastAsia="en-US"/>
        </w:rPr>
        <w:t xml:space="preserve"> </w:t>
      </w:r>
      <w:r w:rsidRPr="00134C2E">
        <w:rPr>
          <w:rFonts w:ascii="Calibri" w:eastAsia="Calibri" w:hAnsi="Calibri" w:cs="Calibri"/>
          <w:color w:val="auto"/>
          <w:lang w:val="en-US" w:eastAsia="en-US"/>
        </w:rPr>
        <w:t>-</w:t>
      </w:r>
      <w:r w:rsidRPr="00134C2E">
        <w:rPr>
          <w:rFonts w:ascii="Calibri" w:eastAsia="Calibri" w:hAnsi="Calibri" w:cs="Calibri"/>
          <w:color w:val="auto"/>
          <w:spacing w:val="-1"/>
          <w:lang w:val="en-US"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val="en-US" w:eastAsia="en-US"/>
        </w:rPr>
        <w:t>BFF Bank</w:t>
      </w:r>
    </w:p>
    <w:p w14:paraId="4A6F29D7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jc w:val="both"/>
        <w:rPr>
          <w:rFonts w:ascii="Calibri" w:eastAsia="Calibri" w:hAnsi="Calibri" w:cs="Calibri"/>
          <w:color w:val="auto"/>
          <w:lang w:eastAsia="en-US"/>
        </w:rPr>
      </w:pPr>
      <w:r w:rsidRPr="002609FC">
        <w:rPr>
          <w:rFonts w:ascii="Calibri" w:eastAsia="Calibri" w:hAnsi="Calibri" w:cs="Calibri"/>
          <w:b/>
          <w:color w:val="auto"/>
          <w:lang w:val="en-US" w:eastAsia="en-US"/>
        </w:rPr>
        <w:t xml:space="preserve">ART'IGIANI! </w:t>
      </w: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| Veneto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CNA - Confederazione dell'Artigianato e della Piccola e Media Impresa 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Treviso</w:t>
      </w:r>
    </w:p>
    <w:p w14:paraId="25A506D5" w14:textId="77777777" w:rsidR="001879CE" w:rsidRPr="00134C2E" w:rsidRDefault="001879CE" w:rsidP="001879CE">
      <w:pPr>
        <w:widowControl w:val="0"/>
        <w:autoSpaceDE w:val="0"/>
        <w:autoSpaceDN w:val="0"/>
        <w:spacing w:before="1" w:line="240" w:lineRule="auto"/>
        <w:ind w:left="112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>BAC – BOCCONI ART GALLERY | Lombardia -</w:t>
      </w:r>
      <w:r w:rsidRPr="00134C2E">
        <w:rPr>
          <w:rFonts w:ascii="Calibri" w:eastAsia="Calibri" w:hAnsi="Calibri" w:cs="Calibri"/>
          <w:b/>
          <w:color w:val="auto"/>
          <w:spacing w:val="1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Università Commerciale Luigi Bocconi.</w:t>
      </w:r>
    </w:p>
    <w:p w14:paraId="4703D82B" w14:textId="77777777" w:rsidR="001879CE" w:rsidRPr="00134C2E" w:rsidRDefault="001879CE" w:rsidP="001879CE">
      <w:pPr>
        <w:widowControl w:val="0"/>
        <w:autoSpaceDE w:val="0"/>
        <w:autoSpaceDN w:val="0"/>
        <w:spacing w:before="1" w:line="240" w:lineRule="auto"/>
        <w:ind w:left="112"/>
        <w:rPr>
          <w:rFonts w:ascii="Calibri" w:eastAsia="Calibri" w:hAnsi="Calibri" w:cs="Calibri"/>
          <w:color w:val="auto"/>
          <w:lang w:val="en-US" w:eastAsia="en-US"/>
        </w:rPr>
      </w:pPr>
      <w:r w:rsidRPr="00134C2E">
        <w:rPr>
          <w:rFonts w:ascii="Calibri" w:eastAsia="Calibri" w:hAnsi="Calibri" w:cs="Calibri"/>
          <w:b/>
          <w:color w:val="auto"/>
          <w:lang w:val="en-US" w:eastAsia="en-US"/>
        </w:rPr>
        <w:t xml:space="preserve">CLOSE THE GAP, OPEN YOUR FUTURE| Lombardia </w:t>
      </w:r>
      <w:r>
        <w:rPr>
          <w:rFonts w:ascii="Calibri" w:eastAsia="Calibri" w:hAnsi="Calibri" w:cs="Calibri"/>
          <w:b/>
          <w:color w:val="auto"/>
          <w:lang w:val="en-US" w:eastAsia="en-US"/>
        </w:rPr>
        <w:t>–</w:t>
      </w:r>
      <w:r w:rsidRPr="00134C2E">
        <w:rPr>
          <w:rFonts w:ascii="Calibri" w:eastAsia="Calibri" w:hAnsi="Calibri" w:cs="Calibri"/>
          <w:b/>
          <w:color w:val="auto"/>
          <w:spacing w:val="-5"/>
          <w:lang w:val="en-US" w:eastAsia="en-US"/>
        </w:rPr>
        <w:t xml:space="preserve"> </w:t>
      </w:r>
      <w:proofErr w:type="spellStart"/>
      <w:r w:rsidRPr="00134C2E">
        <w:rPr>
          <w:rFonts w:ascii="Calibri" w:eastAsia="Calibri" w:hAnsi="Calibri" w:cs="Calibri"/>
          <w:i/>
          <w:color w:val="auto"/>
          <w:lang w:val="en-US" w:eastAsia="en-US"/>
        </w:rPr>
        <w:t>Fastweb</w:t>
      </w:r>
      <w:proofErr w:type="spellEnd"/>
      <w:r>
        <w:rPr>
          <w:rFonts w:ascii="Calibri" w:eastAsia="Calibri" w:hAnsi="Calibri" w:cs="Calibri"/>
          <w:i/>
          <w:color w:val="auto"/>
          <w:lang w:val="en-US" w:eastAsia="en-US"/>
        </w:rPr>
        <w:t xml:space="preserve"> </w:t>
      </w:r>
    </w:p>
    <w:p w14:paraId="7988CBB3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CUBO | Emilia Romagna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4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CUBO UNIPOL, Museo d'impresa del Gruppo Unipol</w:t>
      </w:r>
    </w:p>
    <w:p w14:paraId="0FFB8951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EMILBANCA TOUR </w:t>
      </w:r>
      <w:r>
        <w:rPr>
          <w:rFonts w:ascii="Calibri" w:eastAsia="Calibri" w:hAnsi="Calibri" w:cs="Calibri"/>
          <w:b/>
          <w:color w:val="auto"/>
          <w:lang w:eastAsia="en-US"/>
        </w:rPr>
        <w:t xml:space="preserve">| Emilia Romagna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1"/>
          <w:lang w:eastAsia="en-US"/>
        </w:rPr>
        <w:t xml:space="preserve">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Emilbanca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BCC.</w:t>
      </w:r>
    </w:p>
    <w:p w14:paraId="3FCFA27F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FESTIVAL DEL DISEGNO </w:t>
      </w:r>
      <w:r>
        <w:rPr>
          <w:rFonts w:ascii="Calibri" w:eastAsia="Calibri" w:hAnsi="Calibri" w:cs="Calibri"/>
          <w:b/>
          <w:color w:val="auto"/>
          <w:lang w:eastAsia="en-US"/>
        </w:rPr>
        <w:t>| Marche</w:t>
      </w: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-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Fedrigoni</w:t>
      </w:r>
      <w:proofErr w:type="spellEnd"/>
    </w:p>
    <w:p w14:paraId="1B99B336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PIC - PATRIMONIO INDUSTRIALE CONTEMPORANEO | Veneto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-4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Fondazione Ca' Foscari, centro AIKU - Arte Impresa Cultura. </w:t>
      </w:r>
    </w:p>
    <w:p w14:paraId="727CE69F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/>
        <w:rPr>
          <w:rFonts w:ascii="Calibri" w:eastAsia="Calibri" w:hAnsi="Calibri" w:cs="Calibri"/>
          <w:i/>
          <w:color w:val="auto"/>
          <w:lang w:val="en-US" w:eastAsia="en-US"/>
        </w:rPr>
      </w:pPr>
      <w:r w:rsidRPr="00134C2E">
        <w:rPr>
          <w:rFonts w:ascii="Calibri" w:eastAsia="Calibri" w:hAnsi="Calibri" w:cs="Calibri"/>
          <w:b/>
          <w:color w:val="auto"/>
          <w:lang w:val="en-US" w:eastAsia="en-US"/>
        </w:rPr>
        <w:t xml:space="preserve">THE ART ROOM | Lombardia </w:t>
      </w:r>
      <w:r w:rsidRPr="00134C2E">
        <w:rPr>
          <w:rFonts w:ascii="Calibri" w:eastAsia="Calibri" w:hAnsi="Calibri" w:cs="Calibri"/>
          <w:color w:val="auto"/>
          <w:lang w:val="en-US" w:eastAsia="en-US"/>
        </w:rPr>
        <w:t>-</w:t>
      </w:r>
      <w:r w:rsidRPr="00134C2E">
        <w:rPr>
          <w:rFonts w:ascii="Calibri" w:eastAsia="Calibri" w:hAnsi="Calibri" w:cs="Calibri"/>
          <w:color w:val="auto"/>
          <w:spacing w:val="-1"/>
          <w:lang w:val="en-US"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val="en-US" w:eastAsia="en-US"/>
        </w:rPr>
        <w:t>Samsung Electronics Italia</w:t>
      </w:r>
    </w:p>
    <w:p w14:paraId="3CA850F5" w14:textId="77777777" w:rsidR="001879CE" w:rsidRPr="00134C2E" w:rsidRDefault="001879CE" w:rsidP="001879CE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  <w:i/>
          <w:color w:val="auto"/>
          <w:lang w:val="en-US" w:eastAsia="en-US"/>
        </w:rPr>
      </w:pPr>
    </w:p>
    <w:p w14:paraId="20368FC3" w14:textId="77777777" w:rsidR="001879CE" w:rsidRPr="00134C2E" w:rsidRDefault="001879CE" w:rsidP="001879CE">
      <w:pPr>
        <w:widowControl w:val="0"/>
        <w:autoSpaceDE w:val="0"/>
        <w:autoSpaceDN w:val="0"/>
        <w:spacing w:before="0" w:line="341" w:lineRule="exact"/>
        <w:ind w:left="112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</w:pPr>
      <w:r w:rsidRPr="00134C2E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Art</w:t>
      </w:r>
      <w:r w:rsidRPr="00134C2E">
        <w:rPr>
          <w:rFonts w:ascii="Calibri" w:eastAsia="Calibri" w:hAnsi="Calibri" w:cs="Calibri"/>
          <w:b/>
          <w:bCs/>
          <w:color w:val="FF6400"/>
          <w:spacing w:val="-4"/>
          <w:sz w:val="28"/>
          <w:szCs w:val="28"/>
          <w:lang w:eastAsia="en-US"/>
        </w:rPr>
        <w:t xml:space="preserve"> </w:t>
      </w:r>
      <w:r w:rsidRPr="00134C2E">
        <w:rPr>
          <w:rFonts w:ascii="Calibri" w:eastAsia="Calibri" w:hAnsi="Calibri" w:cs="Calibri"/>
          <w:b/>
          <w:bCs/>
          <w:color w:val="FF6400"/>
          <w:sz w:val="28"/>
          <w:szCs w:val="28"/>
          <w:lang w:eastAsia="en-US"/>
        </w:rPr>
        <w:t>Bonus</w:t>
      </w:r>
    </w:p>
    <w:p w14:paraId="6835EDA0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0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#TUOCARMINE | Lombardia 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Teatro </w:t>
      </w:r>
      <w:r>
        <w:rPr>
          <w:rFonts w:ascii="Calibri" w:eastAsia="Calibri" w:hAnsi="Calibri" w:cs="Calibri"/>
          <w:i/>
          <w:color w:val="auto"/>
          <w:lang w:eastAsia="en-US"/>
        </w:rPr>
        <w:t>T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ascabile di Bergamo, Accademia delle Forme Sceniche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soc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>. coop. Sociale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C6435F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+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diversi sostenitori. </w:t>
      </w:r>
    </w:p>
    <w:p w14:paraId="77E9FF65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0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67 COLONNE PER L'ARENA | Veneto </w:t>
      </w:r>
      <w:r w:rsidRPr="00134C2E">
        <w:rPr>
          <w:rFonts w:ascii="Calibri" w:eastAsia="Calibri" w:hAnsi="Calibri" w:cs="Calibri"/>
          <w:color w:val="auto"/>
          <w:lang w:eastAsia="en-US"/>
        </w:rPr>
        <w:t>-</w:t>
      </w:r>
      <w:r w:rsidRPr="00134C2E">
        <w:rPr>
          <w:rFonts w:ascii="Calibri" w:eastAsia="Calibri" w:hAnsi="Calibri" w:cs="Calibri"/>
          <w:color w:val="auto"/>
          <w:spacing w:val="1"/>
          <w:lang w:eastAsia="en-US"/>
        </w:rPr>
        <w:t xml:space="preserve">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Fondazione Arena di Verona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C6435F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+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diversi sostenitori. </w:t>
      </w:r>
    </w:p>
    <w:p w14:paraId="66F7B196" w14:textId="77777777" w:rsidR="001879CE" w:rsidRPr="00134C2E" w:rsidRDefault="001879CE" w:rsidP="001879CE">
      <w:pPr>
        <w:widowControl w:val="0"/>
        <w:autoSpaceDE w:val="0"/>
        <w:autoSpaceDN w:val="0"/>
        <w:spacing w:before="0" w:line="240" w:lineRule="auto"/>
        <w:ind w:left="112" w:right="110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ART BONUS FORLI’ | Emilia Romagna </w:t>
      </w:r>
      <w:r w:rsidRPr="00134C2E">
        <w:rPr>
          <w:rFonts w:ascii="Calibri" w:eastAsia="Calibri" w:hAnsi="Calibri" w:cs="Calibri"/>
          <w:color w:val="auto"/>
          <w:lang w:eastAsia="en-US"/>
        </w:rPr>
        <w:t xml:space="preserve">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>Comune di Forlì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C6435F">
        <w:rPr>
          <w:rFonts w:ascii="Calibri" w:eastAsia="Calibri" w:hAnsi="Calibri" w:cs="Calibri"/>
          <w:b/>
          <w:bCs/>
          <w:iCs/>
          <w:color w:val="FF6600"/>
          <w:lang w:eastAsia="en-US"/>
        </w:rPr>
        <w:t xml:space="preserve">+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diversi sostenitori. </w:t>
      </w:r>
    </w:p>
    <w:p w14:paraId="7DC9E64D" w14:textId="1BA0EEC5" w:rsidR="001879CE" w:rsidRPr="00B26C96" w:rsidRDefault="001879CE" w:rsidP="002609FC">
      <w:pPr>
        <w:widowControl w:val="0"/>
        <w:autoSpaceDE w:val="0"/>
        <w:autoSpaceDN w:val="0"/>
        <w:spacing w:before="0" w:line="240" w:lineRule="auto"/>
        <w:ind w:left="112" w:right="110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  <w:r w:rsidRPr="00134C2E">
        <w:rPr>
          <w:rFonts w:ascii="Calibri" w:eastAsia="Calibri" w:hAnsi="Calibri" w:cs="Calibri"/>
          <w:b/>
          <w:color w:val="auto"/>
          <w:lang w:eastAsia="en-US"/>
        </w:rPr>
        <w:t xml:space="preserve">RESTAURO DELL’AFFRESCO DI PORTA SAN </w:t>
      </w:r>
      <w:proofErr w:type="spellStart"/>
      <w:r w:rsidRPr="00134C2E">
        <w:rPr>
          <w:rFonts w:ascii="Calibri" w:eastAsia="Calibri" w:hAnsi="Calibri" w:cs="Calibri"/>
          <w:b/>
          <w:color w:val="auto"/>
          <w:lang w:eastAsia="en-US"/>
        </w:rPr>
        <w:t>GENNARO|Campania</w:t>
      </w:r>
      <w:proofErr w:type="spellEnd"/>
      <w:r w:rsidRPr="00134C2E">
        <w:rPr>
          <w:rFonts w:ascii="Calibri" w:eastAsia="Calibri" w:hAnsi="Calibri" w:cs="Calibri"/>
          <w:color w:val="auto"/>
          <w:lang w:eastAsia="en-US"/>
        </w:rPr>
        <w:t xml:space="preserve"> - </w:t>
      </w:r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Friends of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Naples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Onlus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C6435F">
        <w:rPr>
          <w:rFonts w:ascii="Calibri" w:eastAsia="Calibri" w:hAnsi="Calibri" w:cs="Calibri"/>
          <w:b/>
          <w:bCs/>
          <w:iCs/>
          <w:color w:val="FF6600"/>
          <w:lang w:eastAsia="en-US"/>
        </w:rPr>
        <w:t>+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proofErr w:type="spellStart"/>
      <w:r w:rsidRPr="00134C2E">
        <w:rPr>
          <w:rFonts w:ascii="Calibri" w:eastAsia="Calibri" w:hAnsi="Calibri" w:cs="Calibri"/>
          <w:i/>
          <w:color w:val="auto"/>
          <w:lang w:eastAsia="en-US"/>
        </w:rPr>
        <w:t>Acen</w:t>
      </w:r>
      <w:proofErr w:type="spellEnd"/>
      <w:r w:rsidRPr="00134C2E">
        <w:rPr>
          <w:rFonts w:ascii="Calibri" w:eastAsia="Calibri" w:hAnsi="Calibri" w:cs="Calibri"/>
          <w:i/>
          <w:color w:val="auto"/>
          <w:lang w:eastAsia="en-US"/>
        </w:rPr>
        <w:t xml:space="preserve"> - Associazione Costruttori Edili Napoli e altri diversi sostenitori. </w:t>
      </w:r>
    </w:p>
    <w:p w14:paraId="3AD5CD0E" w14:textId="77777777" w:rsidR="003D66C3" w:rsidRDefault="003D66C3">
      <w:pPr>
        <w:spacing w:before="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sectPr w:rsidR="003D66C3" w:rsidSect="00187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1" w:right="616" w:bottom="1080" w:left="709" w:header="993" w:footer="1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E55C" w14:textId="77777777" w:rsidR="000E59D0" w:rsidRDefault="000E59D0">
      <w:pPr>
        <w:spacing w:before="0" w:line="240" w:lineRule="auto"/>
      </w:pPr>
      <w:r>
        <w:separator/>
      </w:r>
    </w:p>
  </w:endnote>
  <w:endnote w:type="continuationSeparator" w:id="0">
    <w:p w14:paraId="727DFA10" w14:textId="77777777" w:rsidR="000E59D0" w:rsidRDefault="000E5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FA5E" w14:textId="77777777" w:rsidR="003D66C3" w:rsidRDefault="00B512A9">
    <w:pPr>
      <w:spacing w:line="300" w:lineRule="auto"/>
      <w:jc w:val="center"/>
      <w:rPr>
        <w:rFonts w:ascii="Montserrat" w:eastAsia="Montserrat" w:hAnsi="Montserrat" w:cs="Montserrat"/>
        <w:color w:val="1155CC"/>
        <w:sz w:val="14"/>
        <w:szCs w:val="14"/>
        <w:u w:val="single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Comitato </w:t>
    </w:r>
    <w:r>
      <w:rPr>
        <w:rFonts w:ascii="Montserrat" w:eastAsia="Montserrat" w:hAnsi="Montserrat" w:cs="Montserrat"/>
        <w:color w:val="F28F11"/>
        <w:sz w:val="14"/>
        <w:szCs w:val="14"/>
      </w:rPr>
      <w:t>CULTURA + IMPRESA</w:t>
    </w:r>
    <w:r>
      <w:rPr>
        <w:rFonts w:ascii="Montserrat" w:eastAsia="Montserrat" w:hAnsi="Montserrat" w:cs="Montserrat"/>
        <w:color w:val="000000"/>
        <w:sz w:val="14"/>
        <w:szCs w:val="14"/>
      </w:rPr>
      <w:t xml:space="preserve"> – Milano- Roma – tel. 02.83.42.25.84 – email: </w:t>
    </w:r>
    <w:hyperlink r:id="rId1">
      <w:r>
        <w:rPr>
          <w:rFonts w:ascii="Montserrat" w:eastAsia="Montserrat" w:hAnsi="Montserrat" w:cs="Montserrat"/>
          <w:color w:val="1155CC"/>
          <w:sz w:val="14"/>
          <w:szCs w:val="14"/>
          <w:u w:val="single"/>
        </w:rPr>
        <w:t>premio@culturapiuimpresa.it</w:t>
      </w:r>
    </w:hyperlink>
  </w:p>
  <w:p w14:paraId="78D2E919" w14:textId="77777777" w:rsidR="003D66C3" w:rsidRDefault="00B512A9">
    <w:pPr>
      <w:spacing w:line="300" w:lineRule="auto"/>
      <w:jc w:val="center"/>
    </w:pPr>
    <w:r>
      <w:rPr>
        <w:noProof/>
      </w:rPr>
      <w:drawing>
        <wp:inline distT="0" distB="0" distL="0" distR="0" wp14:anchorId="63FDEEC6" wp14:editId="1FBDFE78">
          <wp:extent cx="6980555" cy="963295"/>
          <wp:effectExtent l="0" t="0" r="0" b="0"/>
          <wp:docPr id="19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0555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7064" w14:textId="77777777" w:rsidR="003D66C3" w:rsidRDefault="00B512A9">
    <w:pPr>
      <w:spacing w:line="300" w:lineRule="auto"/>
      <w:jc w:val="center"/>
      <w:rPr>
        <w:rFonts w:ascii="Montserrat" w:eastAsia="Montserrat" w:hAnsi="Montserrat" w:cs="Montserrat"/>
        <w:color w:val="1155CC"/>
        <w:sz w:val="14"/>
        <w:szCs w:val="14"/>
        <w:u w:val="single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Comitato </w:t>
    </w:r>
    <w:r>
      <w:rPr>
        <w:rFonts w:ascii="Montserrat" w:eastAsia="Montserrat" w:hAnsi="Montserrat" w:cs="Montserrat"/>
        <w:color w:val="F28F11"/>
        <w:sz w:val="14"/>
        <w:szCs w:val="14"/>
      </w:rPr>
      <w:t>CULTURA + IMPRESA</w:t>
    </w:r>
    <w:r>
      <w:rPr>
        <w:rFonts w:ascii="Montserrat" w:eastAsia="Montserrat" w:hAnsi="Montserrat" w:cs="Montserrat"/>
        <w:color w:val="000000"/>
        <w:sz w:val="14"/>
        <w:szCs w:val="14"/>
      </w:rPr>
      <w:t xml:space="preserve"> – Milano - Roma – tel. 02.83.42.25.84 – email: </w:t>
    </w:r>
    <w:hyperlink r:id="rId1">
      <w:r>
        <w:rPr>
          <w:rFonts w:ascii="Montserrat" w:eastAsia="Montserrat" w:hAnsi="Montserrat" w:cs="Montserrat"/>
          <w:color w:val="1155CC"/>
          <w:sz w:val="14"/>
          <w:szCs w:val="14"/>
          <w:u w:val="single"/>
        </w:rPr>
        <w:t>premio@culturapiuimpresa.it</w:t>
      </w:r>
    </w:hyperlink>
  </w:p>
  <w:p w14:paraId="41448126" w14:textId="77777777" w:rsidR="003D66C3" w:rsidRDefault="003D66C3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14:paraId="7C1B59F4" w14:textId="77777777" w:rsidR="003D66C3" w:rsidRDefault="00B512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</w:pPr>
    <w:r>
      <w:rPr>
        <w:noProof/>
      </w:rPr>
      <w:drawing>
        <wp:inline distT="0" distB="0" distL="0" distR="0" wp14:anchorId="56D80195" wp14:editId="37C18F9D">
          <wp:extent cx="6980555" cy="963295"/>
          <wp:effectExtent l="0" t="0" r="0" b="0"/>
          <wp:docPr id="19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0555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798" w14:textId="77777777" w:rsidR="003D66C3" w:rsidRDefault="00B512A9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Comitato </w:t>
    </w:r>
    <w:r>
      <w:rPr>
        <w:rFonts w:ascii="Montserrat" w:eastAsia="Montserrat" w:hAnsi="Montserrat" w:cs="Montserrat"/>
        <w:color w:val="F28F11"/>
        <w:sz w:val="14"/>
        <w:szCs w:val="14"/>
      </w:rPr>
      <w:t>CULTURA + IMPRESA</w:t>
    </w:r>
    <w:r>
      <w:rPr>
        <w:rFonts w:ascii="Montserrat" w:eastAsia="Montserrat" w:hAnsi="Montserrat" w:cs="Montserrat"/>
        <w:color w:val="000000"/>
        <w:sz w:val="14"/>
        <w:szCs w:val="14"/>
      </w:rPr>
      <w:t xml:space="preserve"> – Milano- Roma – tel. 02.83.42.25.84 – email: </w:t>
    </w:r>
    <w:hyperlink r:id="rId1">
      <w:r>
        <w:rPr>
          <w:rFonts w:ascii="Montserrat" w:eastAsia="Montserrat" w:hAnsi="Montserrat" w:cs="Montserrat"/>
          <w:color w:val="1155CC"/>
          <w:sz w:val="14"/>
          <w:szCs w:val="14"/>
          <w:u w:val="single"/>
        </w:rPr>
        <w:t>premio@culturapiuimpresa.it</w:t>
      </w:r>
    </w:hyperlink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12EBF0CD" wp14:editId="0081A40B">
          <wp:simplePos x="0" y="0"/>
          <wp:positionH relativeFrom="column">
            <wp:posOffset>-116839</wp:posOffset>
          </wp:positionH>
          <wp:positionV relativeFrom="paragraph">
            <wp:posOffset>114300</wp:posOffset>
          </wp:positionV>
          <wp:extent cx="6981825" cy="962025"/>
          <wp:effectExtent l="0" t="0" r="0" b="0"/>
          <wp:wrapTopAndBottom distT="114300" distB="114300"/>
          <wp:docPr id="19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18505" b="18505"/>
                  <a:stretch>
                    <a:fillRect/>
                  </a:stretch>
                </pic:blipFill>
                <pic:spPr>
                  <a:xfrm>
                    <a:off x="0" y="0"/>
                    <a:ext cx="69818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E9CE" w14:textId="77777777" w:rsidR="000E59D0" w:rsidRDefault="000E59D0">
      <w:pPr>
        <w:spacing w:before="0" w:line="240" w:lineRule="auto"/>
      </w:pPr>
      <w:r>
        <w:separator/>
      </w:r>
    </w:p>
  </w:footnote>
  <w:footnote w:type="continuationSeparator" w:id="0">
    <w:p w14:paraId="46513EFC" w14:textId="77777777" w:rsidR="000E59D0" w:rsidRDefault="000E59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B59" w14:textId="77777777" w:rsidR="003D66C3" w:rsidRDefault="00B512A9">
    <w:r>
      <w:rPr>
        <w:noProof/>
      </w:rPr>
      <w:drawing>
        <wp:anchor distT="19050" distB="19050" distL="19050" distR="19050" simplePos="0" relativeHeight="251661312" behindDoc="0" locked="0" layoutInCell="1" hidden="0" allowOverlap="1" wp14:anchorId="691527FC" wp14:editId="6BABEA40">
          <wp:simplePos x="0" y="0"/>
          <wp:positionH relativeFrom="page">
            <wp:posOffset>-9523</wp:posOffset>
          </wp:positionH>
          <wp:positionV relativeFrom="page">
            <wp:posOffset>95250</wp:posOffset>
          </wp:positionV>
          <wp:extent cx="7793294" cy="735013"/>
          <wp:effectExtent l="0" t="0" r="0" b="0"/>
          <wp:wrapTopAndBottom distT="19050" distB="19050"/>
          <wp:docPr id="12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3294" cy="73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3D46952F" wp14:editId="57D5F055">
          <wp:simplePos x="0" y="0"/>
          <wp:positionH relativeFrom="column">
            <wp:posOffset>-1840864</wp:posOffset>
          </wp:positionH>
          <wp:positionV relativeFrom="paragraph">
            <wp:posOffset>198120</wp:posOffset>
          </wp:positionV>
          <wp:extent cx="9448800" cy="95250"/>
          <wp:effectExtent l="0" t="0" r="0" b="0"/>
          <wp:wrapNone/>
          <wp:docPr id="127" name="image1.jp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nea orizzontale"/>
                  <pic:cNvPicPr preferRelativeResize="0"/>
                </pic:nvPicPr>
                <pic:blipFill>
                  <a:blip r:embed="rId2"/>
                  <a:srcRect t="7141" b="7142"/>
                  <a:stretch>
                    <a:fillRect/>
                  </a:stretch>
                </pic:blipFill>
                <pic:spPr>
                  <a:xfrm>
                    <a:off x="0" y="0"/>
                    <a:ext cx="944880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023C" w14:textId="77777777" w:rsidR="003D66C3" w:rsidRDefault="00B512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571D8ED" wp14:editId="3B9BD317">
          <wp:simplePos x="0" y="0"/>
          <wp:positionH relativeFrom="page">
            <wp:posOffset>12065</wp:posOffset>
          </wp:positionH>
          <wp:positionV relativeFrom="page">
            <wp:posOffset>76200</wp:posOffset>
          </wp:positionV>
          <wp:extent cx="7793294" cy="735013"/>
          <wp:effectExtent l="0" t="0" r="0" b="0"/>
          <wp:wrapTopAndBottom distT="19050" distB="19050"/>
          <wp:docPr id="19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3294" cy="73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7501" w14:textId="688E6CB0" w:rsidR="003D66C3" w:rsidRDefault="001879C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86A1F05" wp14:editId="2137AD02">
          <wp:simplePos x="0" y="0"/>
          <wp:positionH relativeFrom="column">
            <wp:posOffset>-2108835</wp:posOffset>
          </wp:positionH>
          <wp:positionV relativeFrom="paragraph">
            <wp:posOffset>68580</wp:posOffset>
          </wp:positionV>
          <wp:extent cx="9445625" cy="95250"/>
          <wp:effectExtent l="0" t="0" r="0" b="0"/>
          <wp:wrapTopAndBottom distT="0" distB="0"/>
          <wp:docPr id="195" name="image1.jp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nea orizzontale"/>
                  <pic:cNvPicPr preferRelativeResize="0"/>
                </pic:nvPicPr>
                <pic:blipFill>
                  <a:blip r:embed="rId1"/>
                  <a:srcRect t="7141" b="7142"/>
                  <a:stretch>
                    <a:fillRect/>
                  </a:stretch>
                </pic:blipFill>
                <pic:spPr>
                  <a:xfrm>
                    <a:off x="0" y="0"/>
                    <a:ext cx="94456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512A9">
      <w:rPr>
        <w:noProof/>
      </w:rPr>
      <w:drawing>
        <wp:anchor distT="19050" distB="19050" distL="19050" distR="19050" simplePos="0" relativeHeight="251659264" behindDoc="0" locked="0" layoutInCell="1" hidden="0" allowOverlap="1" wp14:anchorId="17AF55C0" wp14:editId="526E4F81">
          <wp:simplePos x="0" y="0"/>
          <wp:positionH relativeFrom="page">
            <wp:posOffset>-9525</wp:posOffset>
          </wp:positionH>
          <wp:positionV relativeFrom="page">
            <wp:posOffset>28575</wp:posOffset>
          </wp:positionV>
          <wp:extent cx="7789922" cy="647700"/>
          <wp:effectExtent l="0" t="0" r="1905" b="0"/>
          <wp:wrapTopAndBottom distT="19050" distB="19050"/>
          <wp:docPr id="19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 rotWithShape="1">
                  <a:blip r:embed="rId2"/>
                  <a:srcRect b="11840"/>
                  <a:stretch/>
                </pic:blipFill>
                <pic:spPr bwMode="auto">
                  <a:xfrm>
                    <a:off x="0" y="0"/>
                    <a:ext cx="7789922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C3"/>
    <w:rsid w:val="000E59D0"/>
    <w:rsid w:val="001879CE"/>
    <w:rsid w:val="002609FC"/>
    <w:rsid w:val="003D66C3"/>
    <w:rsid w:val="00B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C11DD"/>
  <w15:docId w15:val="{215C3599-CE85-432C-A0C4-F7D4175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-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9E3"/>
  </w:style>
  <w:style w:type="paragraph" w:styleId="Titolo1">
    <w:name w:val="heading 1"/>
    <w:basedOn w:val="Normale"/>
    <w:next w:val="Normale"/>
    <w:uiPriority w:val="9"/>
    <w:qFormat/>
    <w:rsid w:val="003179E3"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179E3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179E3"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179E3"/>
    <w:pPr>
      <w:spacing w:before="320" w:line="240" w:lineRule="auto"/>
    </w:pPr>
    <w:rPr>
      <w:sz w:val="72"/>
      <w:szCs w:val="72"/>
    </w:rPr>
  </w:style>
  <w:style w:type="table" w:customStyle="1" w:styleId="TableNormal0">
    <w:name w:val="Table Normal"/>
    <w:rsid w:val="00317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0"/>
    <w:rsid w:val="003179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47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777"/>
  </w:style>
  <w:style w:type="paragraph" w:styleId="Pidipagina">
    <w:name w:val="footer"/>
    <w:basedOn w:val="Normale"/>
    <w:link w:val="PidipaginaCarattere"/>
    <w:uiPriority w:val="99"/>
    <w:unhideWhenUsed/>
    <w:rsid w:val="00E447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777"/>
  </w:style>
  <w:style w:type="character" w:styleId="Collegamentoipertestuale">
    <w:name w:val="Hyperlink"/>
    <w:basedOn w:val="Carpredefinitoparagrafo"/>
    <w:uiPriority w:val="99"/>
    <w:unhideWhenUsed/>
    <w:rsid w:val="004C3C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6C9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87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quintavalla@theroundtabl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premio@culturapiuimpres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premio@culturapiuimpres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hyperlink" Target="mailto:premio@culturapiuimpre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FmuIynENt14LgBIECdPA9l3QA==">AMUW2mXMkqxrMzY4XCidhIv7qa4hFrVXhRxDTJeR9cOPctWTSpSH0oeY0FOOLwhY4QljOORq851OZ63HiL/ZEKaxFmWQN8hhc6v8rjbLgZL2kxvsz+sTH1Q=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kh935</cp:lastModifiedBy>
  <cp:revision>3</cp:revision>
  <cp:lastPrinted>2022-05-09T10:32:00Z</cp:lastPrinted>
  <dcterms:created xsi:type="dcterms:W3CDTF">2022-05-04T08:47:00Z</dcterms:created>
  <dcterms:modified xsi:type="dcterms:W3CDTF">2022-05-09T10:33:00Z</dcterms:modified>
</cp:coreProperties>
</file>